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F2" w:rsidRPr="00184AF2" w:rsidRDefault="00184AF2" w:rsidP="00184AF2">
      <w:pPr>
        <w:pStyle w:val="ConsPlusTitle"/>
        <w:spacing w:before="120"/>
        <w:ind w:firstLine="1190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184AF2" w:rsidRPr="00184AF2" w:rsidRDefault="00184AF2" w:rsidP="00184AF2">
      <w:pPr>
        <w:pStyle w:val="ConsPlusTitle"/>
        <w:ind w:firstLine="1190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AF2" w:rsidRPr="00184AF2" w:rsidRDefault="00184AF2" w:rsidP="00184AF2">
      <w:pPr>
        <w:pStyle w:val="ConsPlusTitle"/>
        <w:ind w:firstLine="1190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184AF2" w:rsidRPr="00184AF2" w:rsidRDefault="00184AF2" w:rsidP="00184AF2">
      <w:pPr>
        <w:pStyle w:val="ConsPlusTitle"/>
        <w:ind w:firstLine="1190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AF2" w:rsidRPr="00184AF2" w:rsidRDefault="00184AF2" w:rsidP="00184AF2">
      <w:pPr>
        <w:pStyle w:val="ConsPlusTitle"/>
        <w:widowControl/>
        <w:ind w:firstLine="1190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</w:p>
    <w:p w:rsidR="00CC3536" w:rsidRDefault="00CC3536" w:rsidP="00CC3536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C3536" w:rsidRDefault="00CC3536" w:rsidP="00CC3536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 инвестиционного проекта</w:t>
      </w:r>
    </w:p>
    <w:tbl>
      <w:tblPr>
        <w:tblW w:w="14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0"/>
        <w:gridCol w:w="2739"/>
        <w:gridCol w:w="705"/>
        <w:gridCol w:w="706"/>
        <w:gridCol w:w="706"/>
        <w:gridCol w:w="537"/>
        <w:gridCol w:w="169"/>
        <w:gridCol w:w="706"/>
        <w:gridCol w:w="705"/>
        <w:gridCol w:w="706"/>
        <w:gridCol w:w="706"/>
        <w:gridCol w:w="408"/>
        <w:gridCol w:w="298"/>
        <w:gridCol w:w="706"/>
        <w:gridCol w:w="356"/>
        <w:gridCol w:w="349"/>
        <w:gridCol w:w="706"/>
        <w:gridCol w:w="706"/>
        <w:gridCol w:w="706"/>
        <w:gridCol w:w="706"/>
      </w:tblGrid>
      <w:tr w:rsidR="00CC3536" w:rsidRPr="002B2A88" w:rsidTr="00606FC4">
        <w:trPr>
          <w:tblHeader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C4" w:rsidRPr="002B2A88" w:rsidRDefault="006333E4" w:rsidP="00606FC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CC3536" w:rsidRPr="002B2A88" w:rsidRDefault="00CC3536" w:rsidP="00606FC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Показатель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Значение показателя</w:t>
            </w: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CC3B9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Наименование нового</w:t>
            </w:r>
            <w:r w:rsidR="00CC3B9C"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 инвестиционного проекта (далее –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 НИП)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Место реализации НИП (адрес и (или) кадастровый номер земельного участка (земельных участков), на котором (которых) реализуется (планируется к реализации) НИП)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Сфера реализации НИП </w:t>
            </w:r>
            <w:hyperlink r:id="rId8" w:history="1">
              <w:r w:rsidRPr="002B2A88">
                <w:rPr>
                  <w:rFonts w:ascii="Times New Roman" w:hAnsi="Times New Roman" w:cs="Times New Roman"/>
                  <w:sz w:val="23"/>
                  <w:szCs w:val="23"/>
                </w:rPr>
                <w:t>(ОКВЭД)</w:t>
              </w:r>
            </w:hyperlink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Код </w:t>
            </w:r>
            <w:hyperlink r:id="rId9" w:history="1">
              <w:r w:rsidRPr="002B2A88">
                <w:rPr>
                  <w:rFonts w:ascii="Times New Roman" w:hAnsi="Times New Roman" w:cs="Times New Roman"/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Краткое описание НИП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Срок начала финансирования НИП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Срок реализации НИП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дата начала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E96D1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дата окончания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Срок ввода в эксплуатацию основных средств НИП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Рынки сбыта продукции (по субъектам Российской Федерации, странам)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907C7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616AF" w:rsidRPr="002B2A88" w:rsidTr="006333E4">
        <w:trPr>
          <w:trHeight w:val="3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AF" w:rsidRPr="002B2A88" w:rsidRDefault="002616AF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Объем выручки от продажи товаров, работ и услуг без НДС, млн. 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2028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2029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2030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2034 год</w:t>
            </w:r>
          </w:p>
        </w:tc>
      </w:tr>
      <w:tr w:rsidR="002616AF" w:rsidRPr="002B2A88" w:rsidTr="001539A5">
        <w:trPr>
          <w:trHeight w:val="19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616AF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68139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Экономическая эффективность НИП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F" w:rsidRPr="002B2A88" w:rsidRDefault="002616AF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Объем инвестиций (вложенных и планируемых), млн. 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2028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2029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2030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2034 год</w:t>
            </w:r>
          </w:p>
        </w:tc>
      </w:tr>
      <w:tr w:rsidR="00CC3536" w:rsidRPr="002B2A88" w:rsidTr="006333E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Объем инвестиций (вложенных и планируемых) без НДС, млн. 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2028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2029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2030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2034 год</w:t>
            </w:r>
          </w:p>
        </w:tc>
      </w:tr>
      <w:tr w:rsidR="00CC3536" w:rsidRPr="002B2A88" w:rsidTr="006333E4"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Объем инвестиций в основной капитал (вложенных и планируемых), млн. 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2028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2029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2030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2034 год</w:t>
            </w:r>
          </w:p>
        </w:tc>
      </w:tr>
      <w:tr w:rsidR="00CC3536" w:rsidRPr="002B2A88" w:rsidTr="006333E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.4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инвестиционного проекта, млн. рублей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собственные средства</w:t>
            </w:r>
          </w:p>
        </w:tc>
        <w:tc>
          <w:tcPr>
            <w:tcW w:w="7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7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E96D1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другие источники (указать)</w:t>
            </w:r>
          </w:p>
        </w:tc>
        <w:tc>
          <w:tcPr>
            <w:tcW w:w="7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Простой срок окупаемости проекта, </w:t>
            </w:r>
            <w:r w:rsidR="00D06B9E" w:rsidRPr="002B2A88">
              <w:rPr>
                <w:rFonts w:ascii="Times New Roman" w:hAnsi="Times New Roman" w:cs="Times New Roman"/>
                <w:sz w:val="23"/>
                <w:szCs w:val="23"/>
              </w:rPr>
              <w:t>месяцев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Направления инвестирования (создание, реконструкция объектов основных средств)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Социальная эффективность НИП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Количество создаваемых рабочих мест, единиц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2028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2029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2030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2031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2034 год</w:t>
            </w:r>
          </w:p>
        </w:tc>
      </w:tr>
      <w:tr w:rsidR="00CC3536" w:rsidRPr="002B2A88" w:rsidTr="006333E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Средняя заработная плата при выходе на проектную мощность, тыс. рублей (указать год)</w:t>
            </w:r>
          </w:p>
        </w:tc>
        <w:tc>
          <w:tcPr>
            <w:tcW w:w="105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Бюджетная эффективность НИП по видам платежа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8B79F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Сумма на</w:t>
            </w:r>
            <w:r w:rsidR="008B79FD" w:rsidRPr="002B2A88">
              <w:rPr>
                <w:rFonts w:ascii="Times New Roman" w:hAnsi="Times New Roman" w:cs="Times New Roman"/>
                <w:sz w:val="23"/>
                <w:szCs w:val="23"/>
              </w:rPr>
              <w:t>логовых платежей, млн. рублей, –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 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  <w:r w:rsidR="00204AA4" w:rsidRPr="002B2A88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Налог на прибыль организаций</w:t>
            </w:r>
            <w:r w:rsidR="002A067A" w:rsidRPr="002B2A88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.1.1.2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Налог на добавленную стоимость</w:t>
            </w:r>
            <w:r w:rsidR="002A067A" w:rsidRPr="002B2A88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.1.1.3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9A373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Иные платежи в соответствии с перечнем видов налоговых доходов, утвержденным постановлением Правительства Российской Федерации </w:t>
            </w:r>
            <w:r w:rsidR="00D6489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от 12.10.2021</w:t>
            </w:r>
            <w:r w:rsidR="006A0390"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№ 1740</w:t>
            </w:r>
            <w:r w:rsidR="006A0390"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(указать)</w:t>
            </w:r>
            <w:r w:rsidR="002A067A" w:rsidRPr="002B2A88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1539A5">
        <w:trPr>
          <w:trHeight w:val="46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1539A5">
        <w:trPr>
          <w:trHeight w:val="46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1539A5">
        <w:trPr>
          <w:trHeight w:val="44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 xml:space="preserve">Налог на имущество 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Транспортный налог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6333E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7F471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.1.2.6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Иные платежи (указать)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3536" w:rsidRPr="002B2A88" w:rsidTr="007F471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6333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A4588" w:rsidRPr="002B2A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B2A88">
              <w:rPr>
                <w:rFonts w:ascii="Times New Roman" w:hAnsi="Times New Roman" w:cs="Times New Roman"/>
                <w:sz w:val="23"/>
                <w:szCs w:val="23"/>
              </w:rPr>
              <w:t>Страховые взносы, млн. 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2B2A88" w:rsidRDefault="00CC3536" w:rsidP="00B10D6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F471F" w:rsidRDefault="007F471F" w:rsidP="00AD2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FA7" w:rsidRPr="007F471F" w:rsidRDefault="00BF7FA7" w:rsidP="007F471F">
      <w:pPr>
        <w:jc w:val="both"/>
        <w:rPr>
          <w:rFonts w:ascii="Times New Roman" w:hAnsi="Times New Roman" w:cs="Times New Roman"/>
          <w:sz w:val="28"/>
          <w:szCs w:val="28"/>
        </w:rPr>
      </w:pPr>
      <w:r w:rsidRPr="00204AA4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Показатели рассчитываю</w:t>
      </w:r>
      <w:r w:rsidRPr="00204AA4">
        <w:rPr>
          <w:rFonts w:ascii="Times New Roman" w:hAnsi="Times New Roman" w:cs="Times New Roman"/>
          <w:sz w:val="24"/>
          <w:szCs w:val="24"/>
        </w:rPr>
        <w:t>тся</w:t>
      </w:r>
      <w:r>
        <w:t xml:space="preserve"> </w:t>
      </w:r>
      <w:r w:rsidRPr="00204AA4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методике</w:t>
      </w:r>
      <w:r w:rsidRPr="00204AA4">
        <w:rPr>
          <w:rFonts w:ascii="Times New Roman" w:hAnsi="Times New Roman" w:cs="Times New Roman"/>
          <w:sz w:val="24"/>
          <w:szCs w:val="24"/>
        </w:rPr>
        <w:t xml:space="preserve"> расчета поступления налоговых доходов в федеральный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AA4">
        <w:rPr>
          <w:rFonts w:ascii="Times New Roman" w:hAnsi="Times New Roman" w:cs="Times New Roman"/>
          <w:sz w:val="24"/>
          <w:szCs w:val="24"/>
        </w:rPr>
        <w:t>от реализации новых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204AA4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04AA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12.10.2021 № </w:t>
      </w:r>
      <w:r w:rsidRPr="00204AA4">
        <w:rPr>
          <w:rFonts w:ascii="Times New Roman" w:hAnsi="Times New Roman" w:cs="Times New Roman"/>
          <w:sz w:val="24"/>
          <w:szCs w:val="24"/>
        </w:rPr>
        <w:t>1740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D79" w:rsidRDefault="005E2D79" w:rsidP="00AD2F54">
      <w:pPr>
        <w:autoSpaceDE w:val="0"/>
        <w:autoSpaceDN w:val="0"/>
        <w:adjustRightInd w:val="0"/>
        <w:spacing w:before="720" w:after="12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4C">
        <w:rPr>
          <w:rFonts w:ascii="Times New Roman" w:hAnsi="Times New Roman" w:cs="Times New Roman"/>
          <w:iCs/>
        </w:rPr>
        <w:t>_______</w:t>
      </w:r>
      <w:r w:rsidRPr="00E24D90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4AF2" w:rsidRPr="00184AF2" w:rsidRDefault="00184AF2" w:rsidP="00184AF2">
      <w:pPr>
        <w:pStyle w:val="ConsPlusTitle"/>
        <w:spacing w:before="120"/>
        <w:ind w:firstLine="1204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184AF2" w:rsidRPr="00184AF2" w:rsidRDefault="00184AF2" w:rsidP="00184AF2">
      <w:pPr>
        <w:pStyle w:val="ConsPlusTitle"/>
        <w:ind w:firstLine="1204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AF2" w:rsidRPr="00184AF2" w:rsidRDefault="00184AF2" w:rsidP="00184AF2">
      <w:pPr>
        <w:pStyle w:val="ConsPlusTitle"/>
        <w:ind w:firstLine="1204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</w:t>
      </w:r>
    </w:p>
    <w:p w:rsidR="00184AF2" w:rsidRPr="00184AF2" w:rsidRDefault="00184AF2" w:rsidP="00184AF2">
      <w:pPr>
        <w:pStyle w:val="ConsPlusTitle"/>
        <w:ind w:firstLine="1204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536" w:rsidRPr="00184AF2" w:rsidRDefault="00184AF2" w:rsidP="00184AF2">
      <w:pPr>
        <w:pStyle w:val="ConsPlusTitle"/>
        <w:ind w:firstLine="1204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AF2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</w:p>
    <w:p w:rsidR="00CC3536" w:rsidRDefault="00CC3536" w:rsidP="00CC3536">
      <w:pPr>
        <w:spacing w:before="360"/>
        <w:rPr>
          <w:rFonts w:ascii="Times New Roman" w:hAnsi="Times New Roman"/>
          <w:b/>
          <w:sz w:val="28"/>
          <w:szCs w:val="28"/>
          <w:lang w:eastAsia="ru-RU"/>
        </w:rPr>
      </w:pPr>
      <w:r w:rsidRPr="00C65AE9">
        <w:rPr>
          <w:rFonts w:ascii="Times New Roman" w:hAnsi="Times New Roman"/>
          <w:b/>
          <w:sz w:val="28"/>
          <w:szCs w:val="28"/>
          <w:lang w:eastAsia="ru-RU"/>
        </w:rPr>
        <w:t>ПЛАН-ГРАФИК</w:t>
      </w:r>
    </w:p>
    <w:p w:rsidR="00CC3536" w:rsidRPr="00C65AE9" w:rsidRDefault="00CC3536" w:rsidP="00CC3536">
      <w:pPr>
        <w:spacing w:after="480"/>
        <w:rPr>
          <w:rFonts w:ascii="Times New Roman" w:hAnsi="Times New Roman"/>
          <w:b/>
          <w:sz w:val="28"/>
          <w:szCs w:val="28"/>
          <w:lang w:eastAsia="ru-RU"/>
        </w:rPr>
      </w:pPr>
      <w:r w:rsidRPr="00C65AE9">
        <w:rPr>
          <w:rFonts w:ascii="Times New Roman" w:hAnsi="Times New Roman"/>
          <w:b/>
          <w:sz w:val="28"/>
          <w:szCs w:val="28"/>
          <w:lang w:eastAsia="ru-RU"/>
        </w:rPr>
        <w:t>реализации нового инвестиционного проекта</w:t>
      </w:r>
    </w:p>
    <w:tbl>
      <w:tblPr>
        <w:tblW w:w="14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1757"/>
        <w:gridCol w:w="624"/>
        <w:gridCol w:w="624"/>
        <w:gridCol w:w="624"/>
        <w:gridCol w:w="624"/>
        <w:gridCol w:w="582"/>
        <w:gridCol w:w="583"/>
        <w:gridCol w:w="583"/>
        <w:gridCol w:w="583"/>
        <w:gridCol w:w="624"/>
        <w:gridCol w:w="624"/>
        <w:gridCol w:w="624"/>
        <w:gridCol w:w="624"/>
        <w:gridCol w:w="2496"/>
      </w:tblGrid>
      <w:tr w:rsidR="00CC3536" w:rsidRPr="00490B4C" w:rsidTr="00B10D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E663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Мощность объекта капитальных вложений, единиц измерения</w:t>
            </w:r>
          </w:p>
        </w:tc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Объем инвестиций</w:t>
            </w:r>
            <w:r w:rsidRPr="00F720D8">
              <w:rPr>
                <w:rFonts w:ascii="Times New Roman" w:hAnsi="Times New Roman" w:cs="Times New Roman"/>
                <w:sz w:val="22"/>
                <w:szCs w:val="22"/>
              </w:rPr>
              <w:t xml:space="preserve"> без НДС</w:t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, млн. рублей (перио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t>д ввода в эксплуатацию объекта)</w:t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3536" w:rsidRPr="00490B4C" w:rsidTr="00B10D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n-й год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Pr="00F720D8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</w:tr>
      <w:tr w:rsidR="00CC3536" w:rsidRPr="00490B4C" w:rsidTr="00B10D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III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IV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III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IV квар</w:t>
            </w:r>
            <w:r w:rsidR="002958A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90B4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C3536" w:rsidRPr="00490B4C" w:rsidTr="00B10D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36" w:rsidRPr="00490B4C" w:rsidRDefault="00CC3536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482D" w:rsidRDefault="00CC3536" w:rsidP="004C482D">
      <w:pPr>
        <w:autoSpaceDE w:val="0"/>
        <w:autoSpaceDN w:val="0"/>
        <w:adjustRightInd w:val="0"/>
        <w:spacing w:before="720" w:after="72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0248797"/>
      <w:r w:rsidRPr="00490B4C">
        <w:rPr>
          <w:rFonts w:ascii="Times New Roman" w:hAnsi="Times New Roman" w:cs="Times New Roman"/>
          <w:iCs/>
        </w:rPr>
        <w:t>_______</w:t>
      </w:r>
      <w:r w:rsidRPr="00E24D90">
        <w:rPr>
          <w:rFonts w:ascii="Times New Roman" w:hAnsi="Times New Roman" w:cs="Times New Roman"/>
          <w:iCs/>
          <w:sz w:val="24"/>
          <w:szCs w:val="24"/>
        </w:rPr>
        <w:t>____</w:t>
      </w:r>
      <w:r w:rsidR="004C48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bookmarkEnd w:id="0"/>
    <w:p w:rsid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spacing w:before="24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AF2" w:rsidRP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84AF2" w:rsidRP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AF2" w:rsidRP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84AF2" w:rsidRP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36" w:rsidRPr="00184AF2" w:rsidRDefault="00184AF2" w:rsidP="00184AF2">
      <w:pPr>
        <w:tabs>
          <w:tab w:val="left" w:pos="5235"/>
          <w:tab w:val="center" w:pos="6859"/>
        </w:tabs>
        <w:autoSpaceDE w:val="0"/>
        <w:autoSpaceDN w:val="0"/>
        <w:adjustRightInd w:val="0"/>
        <w:ind w:firstLine="11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C3536" w:rsidRDefault="00CC3536" w:rsidP="00184AF2">
      <w:pPr>
        <w:spacing w:before="480" w:after="48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объектов инфраструктуры, необходимых для реализации нового инвестиционного проекта</w:t>
      </w:r>
    </w:p>
    <w:tbl>
      <w:tblPr>
        <w:tblW w:w="1542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709"/>
        <w:gridCol w:w="709"/>
        <w:gridCol w:w="708"/>
        <w:gridCol w:w="851"/>
        <w:gridCol w:w="992"/>
        <w:gridCol w:w="1418"/>
        <w:gridCol w:w="994"/>
        <w:gridCol w:w="851"/>
        <w:gridCol w:w="708"/>
        <w:gridCol w:w="851"/>
        <w:gridCol w:w="850"/>
        <w:gridCol w:w="1134"/>
        <w:gridCol w:w="993"/>
        <w:gridCol w:w="1104"/>
      </w:tblGrid>
      <w:tr w:rsidR="002D2C6C" w:rsidTr="00785D2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Default="00633B92" w:rsidP="00E401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33B92" w:rsidRPr="00CF70E8" w:rsidRDefault="00633B92" w:rsidP="00E401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886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Объекты инфра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структуры, необходи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 xml:space="preserve">мые для реализации нового </w:t>
            </w:r>
            <w:r w:rsidR="00757ADB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757ADB">
              <w:rPr>
                <w:rFonts w:ascii="Times New Roman" w:hAnsi="Times New Roman" w:cs="Times New Roman"/>
                <w:sz w:val="22"/>
                <w:szCs w:val="22"/>
              </w:rPr>
              <w:t>вестици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757ADB">
              <w:rPr>
                <w:rFonts w:ascii="Times New Roman" w:hAnsi="Times New Roman" w:cs="Times New Roman"/>
                <w:sz w:val="22"/>
                <w:szCs w:val="22"/>
              </w:rPr>
              <w:t>онного про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757ADB">
              <w:rPr>
                <w:rFonts w:ascii="Times New Roman" w:hAnsi="Times New Roman" w:cs="Times New Roman"/>
                <w:sz w:val="22"/>
                <w:szCs w:val="22"/>
              </w:rPr>
              <w:t xml:space="preserve">екта </w:t>
            </w:r>
            <w:r w:rsidR="00D6489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bookmarkStart w:id="1" w:name="_GoBack"/>
            <w:bookmarkEnd w:id="1"/>
            <w:r w:rsidR="00757ADB">
              <w:rPr>
                <w:rFonts w:ascii="Times New Roman" w:hAnsi="Times New Roman" w:cs="Times New Roman"/>
                <w:sz w:val="22"/>
                <w:szCs w:val="22"/>
              </w:rPr>
              <w:t xml:space="preserve">(далее – </w:t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ОИ)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Тип ОИ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Этап соз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дания ОИ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Общая мощ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ность ОИ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Общая стои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мость ОИ (за счет всех источ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ников), млн. рублей</w:t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3A3C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Дата начала финан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сового обеспе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чения ОИ, в т.ч. за счет внебюд</w:t>
            </w:r>
            <w:r w:rsidR="003A3C3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4A05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 xml:space="preserve">Мощность, </w:t>
            </w:r>
            <w:r w:rsidR="00E8693B" w:rsidRPr="002B228D">
              <w:rPr>
                <w:rFonts w:ascii="Times New Roman" w:hAnsi="Times New Roman" w:cs="Times New Roman"/>
                <w:sz w:val="22"/>
                <w:szCs w:val="22"/>
              </w:rPr>
              <w:t>необходимая</w:t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693B" w:rsidRPr="002B228D">
              <w:rPr>
                <w:rFonts w:ascii="Times New Roman" w:hAnsi="Times New Roman" w:cs="Times New Roman"/>
                <w:sz w:val="22"/>
                <w:szCs w:val="22"/>
              </w:rPr>
              <w:t>для функ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8693B" w:rsidRPr="002B228D">
              <w:rPr>
                <w:rFonts w:ascii="Times New Roman" w:hAnsi="Times New Roman" w:cs="Times New Roman"/>
                <w:sz w:val="22"/>
                <w:szCs w:val="22"/>
              </w:rPr>
              <w:t>ционирова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8693B" w:rsidRPr="002B228D">
              <w:rPr>
                <w:rFonts w:ascii="Times New Roman" w:hAnsi="Times New Roman" w:cs="Times New Roman"/>
                <w:sz w:val="22"/>
                <w:szCs w:val="22"/>
              </w:rPr>
              <w:t>ния объектов основных средств</w:t>
            </w:r>
            <w:r w:rsidR="00B76B13" w:rsidRPr="002B228D">
              <w:rPr>
                <w:rFonts w:ascii="Times New Roman" w:hAnsi="Times New Roman" w:cs="Times New Roman"/>
                <w:sz w:val="22"/>
                <w:szCs w:val="22"/>
              </w:rPr>
              <w:t>, соз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B76B13" w:rsidRPr="002B228D">
              <w:rPr>
                <w:rFonts w:ascii="Times New Roman" w:hAnsi="Times New Roman" w:cs="Times New Roman"/>
                <w:sz w:val="22"/>
                <w:szCs w:val="22"/>
              </w:rPr>
              <w:t xml:space="preserve">даваемых </w:t>
            </w:r>
            <w:r w:rsidR="00704F6D" w:rsidRPr="002B228D">
              <w:rPr>
                <w:rFonts w:ascii="Times New Roman" w:hAnsi="Times New Roman" w:cs="Times New Roman"/>
                <w:sz w:val="22"/>
                <w:szCs w:val="22"/>
              </w:rPr>
              <w:t>(реконструи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704F6D" w:rsidRPr="002B228D">
              <w:rPr>
                <w:rFonts w:ascii="Times New Roman" w:hAnsi="Times New Roman" w:cs="Times New Roman"/>
                <w:sz w:val="22"/>
                <w:szCs w:val="22"/>
              </w:rPr>
              <w:t xml:space="preserve">руемых) </w:t>
            </w:r>
            <w:r w:rsidR="001F447C" w:rsidRPr="002B228D">
              <w:rPr>
                <w:rFonts w:ascii="Times New Roman" w:hAnsi="Times New Roman" w:cs="Times New Roman"/>
                <w:sz w:val="22"/>
                <w:szCs w:val="22"/>
              </w:rPr>
              <w:t>в рамках реа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F447C" w:rsidRPr="002B228D">
              <w:rPr>
                <w:rFonts w:ascii="Times New Roman" w:hAnsi="Times New Roman" w:cs="Times New Roman"/>
                <w:sz w:val="22"/>
                <w:szCs w:val="22"/>
              </w:rPr>
              <w:t>лизации но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F447C" w:rsidRPr="002B228D">
              <w:rPr>
                <w:rFonts w:ascii="Times New Roman" w:hAnsi="Times New Roman" w:cs="Times New Roman"/>
                <w:sz w:val="22"/>
                <w:szCs w:val="22"/>
              </w:rPr>
              <w:t>вого инве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F447C" w:rsidRPr="002B228D">
              <w:rPr>
                <w:rFonts w:ascii="Times New Roman" w:hAnsi="Times New Roman" w:cs="Times New Roman"/>
                <w:sz w:val="22"/>
                <w:szCs w:val="22"/>
              </w:rPr>
              <w:t>стиционного проекта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92" w:rsidRPr="00CF70E8" w:rsidRDefault="00633B92" w:rsidP="003A3C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ник расчета стоимо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сти соз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дания (рекон</w:t>
            </w:r>
            <w:r w:rsidR="003A3C3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струк</w:t>
            </w:r>
            <w:r w:rsidR="003A3C36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ции) ОИ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Дата ввода в экс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плуа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тацию ОИ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63405" w:rsidRDefault="00633B92" w:rsidP="009727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Планируемый к получе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нию объем средств государственной под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держки на финансиро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вание создания (рекон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струкции) ОИ, млн.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2D2C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Механизм финан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сирования создания ОИ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2D2C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Полу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чатель средств област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ного бюджета на созда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ние ОИ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9727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Адрес и кадастро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вый но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мер зе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мельного участка, на кото</w:t>
            </w:r>
            <w:r w:rsidR="002F3E5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ром соз</w:t>
            </w:r>
            <w:r w:rsidR="004A05B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дается ОИ</w:t>
            </w:r>
          </w:p>
        </w:tc>
      </w:tr>
      <w:tr w:rsidR="002D2C6C" w:rsidTr="00785D2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886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ница изме</w:t>
            </w:r>
            <w:r w:rsidR="00886FF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7418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672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C6C" w:rsidTr="00785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7A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2B228D" w:rsidRDefault="00757ADB" w:rsidP="00A672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D2C6C" w:rsidTr="00785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70E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276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276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276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672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C6C" w:rsidTr="00785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Default="00633B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Default="00633B9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Default="00633B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B10D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2" w:rsidRPr="00CF70E8" w:rsidRDefault="00633B92" w:rsidP="00A672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9237BA" w:rsidRPr="009237BA" w:rsidRDefault="009237BA" w:rsidP="00184AF2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28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0"/>
      </w:tblGrid>
      <w:tr w:rsidR="009A2C97" w:rsidTr="009237BA">
        <w:tc>
          <w:tcPr>
            <w:tcW w:w="15280" w:type="dxa"/>
          </w:tcPr>
          <w:p w:rsidR="009A2C97" w:rsidRDefault="009A2C97" w:rsidP="009A2C97">
            <w:pPr>
              <w:autoSpaceDE w:val="0"/>
              <w:autoSpaceDN w:val="0"/>
              <w:adjustRightInd w:val="0"/>
              <w:ind w:right="-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название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создаваемого Кировской областью в целях реализации нового инвестиционного проекта.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2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Указывается тип инфраструктуры в соответствии с абзацем четвертым пункта 1 постановления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Указывается этап создания объекта инфраструктуры: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подготовительные работы (планирование);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техническое задание на проектирование;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конкурсные процедуры (проектно-изыскательские работы (далее – ПИР);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ПИР;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государственная экспертиза проектно-сметной документации;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конкурсные процедуры (строительно-монтажных работ (далее – СМР);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СМР;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ввод в эксплуатацию объекта;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введен в эксплуатацию.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Указывается источник расчета стоимости создания объекта инфраструктуры: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предварительный расчет по объектам аналогам или сметным нормативам;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техническое задание на проектирование;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ПСД;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положительное заключение государственной экспертизы;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другое.</w:t>
            </w:r>
          </w:p>
          <w:p w:rsidR="009A2C97" w:rsidRPr="009A2C97" w:rsidRDefault="009A2C97" w:rsidP="009A2C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2C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Указывается дата ввода в эксплуатацию объекта инфраструктуры.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инфраструктуры.</w:t>
            </w:r>
          </w:p>
          <w:p w:rsidR="009A2C97" w:rsidRDefault="009A2C97" w:rsidP="0084207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20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C24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A2C97">
              <w:rPr>
                <w:rFonts w:ascii="Times New Roman" w:hAnsi="Times New Roman" w:cs="Times New Roman"/>
                <w:sz w:val="22"/>
                <w:szCs w:val="22"/>
              </w:rPr>
              <w:t>Указывается механизм финансирования создания объекта инфраструктуры за счет высвобождаемых средств на 2022 – 2024 годы в соответствии с бюджетным законодательством Российской Федерации.</w:t>
            </w:r>
          </w:p>
        </w:tc>
      </w:tr>
    </w:tbl>
    <w:p w:rsidR="00327A98" w:rsidRPr="004C482D" w:rsidRDefault="00CC3536" w:rsidP="009A2C97">
      <w:pPr>
        <w:autoSpaceDE w:val="0"/>
        <w:autoSpaceDN w:val="0"/>
        <w:adjustRightInd w:val="0"/>
        <w:spacing w:before="720" w:line="400" w:lineRule="exact"/>
        <w:ind w:right="-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2D">
        <w:rPr>
          <w:rFonts w:ascii="Times New Roman" w:hAnsi="Times New Roman" w:cs="Times New Roman"/>
          <w:sz w:val="24"/>
          <w:szCs w:val="24"/>
        </w:rPr>
        <w:lastRenderedPageBreak/>
        <w:t>___________</w:t>
      </w:r>
    </w:p>
    <w:sectPr w:rsidR="00327A98" w:rsidRPr="004C482D" w:rsidSect="00055676">
      <w:headerReference w:type="default" r:id="rId10"/>
      <w:headerReference w:type="first" r:id="rId11"/>
      <w:pgSz w:w="16838" w:h="11906" w:orient="landscape"/>
      <w:pgMar w:top="1134" w:right="820" w:bottom="709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D8" w:rsidRDefault="00441DD8" w:rsidP="00BC37BA">
      <w:r>
        <w:separator/>
      </w:r>
    </w:p>
  </w:endnote>
  <w:endnote w:type="continuationSeparator" w:id="0">
    <w:p w:rsidR="00441DD8" w:rsidRDefault="00441DD8" w:rsidP="00B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D8" w:rsidRDefault="00441DD8" w:rsidP="00BC37BA">
      <w:r>
        <w:separator/>
      </w:r>
    </w:p>
  </w:footnote>
  <w:footnote w:type="continuationSeparator" w:id="0">
    <w:p w:rsidR="00441DD8" w:rsidRDefault="00441DD8" w:rsidP="00B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812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37BA" w:rsidRPr="00AF6CF5" w:rsidRDefault="00E02570" w:rsidP="00AF6CF5">
        <w:pPr>
          <w:pStyle w:val="a5"/>
          <w:rPr>
            <w:rFonts w:ascii="Times New Roman" w:hAnsi="Times New Roman" w:cs="Times New Roman"/>
          </w:rPr>
        </w:pPr>
        <w:r w:rsidRPr="00BC37BA">
          <w:rPr>
            <w:rFonts w:ascii="Times New Roman" w:hAnsi="Times New Roman" w:cs="Times New Roman"/>
          </w:rPr>
          <w:fldChar w:fldCharType="begin"/>
        </w:r>
        <w:r w:rsidR="00BC37BA" w:rsidRPr="00BC37BA">
          <w:rPr>
            <w:rFonts w:ascii="Times New Roman" w:hAnsi="Times New Roman" w:cs="Times New Roman"/>
          </w:rPr>
          <w:instrText xml:space="preserve"> PAGE   \* MERGEFORMAT </w:instrText>
        </w:r>
        <w:r w:rsidRPr="00BC37BA">
          <w:rPr>
            <w:rFonts w:ascii="Times New Roman" w:hAnsi="Times New Roman" w:cs="Times New Roman"/>
          </w:rPr>
          <w:fldChar w:fldCharType="separate"/>
        </w:r>
        <w:r w:rsidR="00B461A4">
          <w:rPr>
            <w:rFonts w:ascii="Times New Roman" w:hAnsi="Times New Roman" w:cs="Times New Roman"/>
            <w:noProof/>
          </w:rPr>
          <w:t>8</w:t>
        </w:r>
        <w:r w:rsidRPr="00BC37B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3D8E" w:rsidRPr="00844C80" w:rsidRDefault="00E02570" w:rsidP="00844C80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EF3D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3D8E" w:rsidRPr="00EF3D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3D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1A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F3D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7FC8"/>
    <w:multiLevelType w:val="hybridMultilevel"/>
    <w:tmpl w:val="9AEA8C6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36"/>
    <w:rsid w:val="000033D9"/>
    <w:rsid w:val="000049D9"/>
    <w:rsid w:val="00006549"/>
    <w:rsid w:val="0001471A"/>
    <w:rsid w:val="000344D5"/>
    <w:rsid w:val="00055676"/>
    <w:rsid w:val="000747BC"/>
    <w:rsid w:val="00076C8A"/>
    <w:rsid w:val="000A2B43"/>
    <w:rsid w:val="000B6C71"/>
    <w:rsid w:val="000B7D4F"/>
    <w:rsid w:val="00114F9D"/>
    <w:rsid w:val="00131406"/>
    <w:rsid w:val="0014368C"/>
    <w:rsid w:val="001539A5"/>
    <w:rsid w:val="00175533"/>
    <w:rsid w:val="00184AF2"/>
    <w:rsid w:val="00186397"/>
    <w:rsid w:val="0019055F"/>
    <w:rsid w:val="001A7E1C"/>
    <w:rsid w:val="001B3DF1"/>
    <w:rsid w:val="001C309A"/>
    <w:rsid w:val="001C7D91"/>
    <w:rsid w:val="001F447C"/>
    <w:rsid w:val="00204AA4"/>
    <w:rsid w:val="00240881"/>
    <w:rsid w:val="002616AF"/>
    <w:rsid w:val="00275A82"/>
    <w:rsid w:val="002958AB"/>
    <w:rsid w:val="002A067A"/>
    <w:rsid w:val="002B228D"/>
    <w:rsid w:val="002B2A88"/>
    <w:rsid w:val="002D2C6C"/>
    <w:rsid w:val="002F3E5D"/>
    <w:rsid w:val="0030415D"/>
    <w:rsid w:val="00317310"/>
    <w:rsid w:val="00323EDF"/>
    <w:rsid w:val="00327A98"/>
    <w:rsid w:val="00390EBB"/>
    <w:rsid w:val="00392E50"/>
    <w:rsid w:val="003A3C36"/>
    <w:rsid w:val="003C1250"/>
    <w:rsid w:val="00441DD8"/>
    <w:rsid w:val="00444FD6"/>
    <w:rsid w:val="00491F0E"/>
    <w:rsid w:val="004A05B9"/>
    <w:rsid w:val="004C482D"/>
    <w:rsid w:val="004D3D5E"/>
    <w:rsid w:val="004E4035"/>
    <w:rsid w:val="004E5A83"/>
    <w:rsid w:val="004F42C5"/>
    <w:rsid w:val="005023ED"/>
    <w:rsid w:val="00536A3A"/>
    <w:rsid w:val="00565F61"/>
    <w:rsid w:val="005826B6"/>
    <w:rsid w:val="005A2CF9"/>
    <w:rsid w:val="005C7E36"/>
    <w:rsid w:val="005D4535"/>
    <w:rsid w:val="005E2D79"/>
    <w:rsid w:val="005E4C35"/>
    <w:rsid w:val="00600C3A"/>
    <w:rsid w:val="00606FC4"/>
    <w:rsid w:val="00611414"/>
    <w:rsid w:val="00620B2C"/>
    <w:rsid w:val="006333E4"/>
    <w:rsid w:val="00633B92"/>
    <w:rsid w:val="00655235"/>
    <w:rsid w:val="006703EA"/>
    <w:rsid w:val="006900E0"/>
    <w:rsid w:val="006A0390"/>
    <w:rsid w:val="006C3A33"/>
    <w:rsid w:val="006E795A"/>
    <w:rsid w:val="006F58CA"/>
    <w:rsid w:val="00704F6D"/>
    <w:rsid w:val="007069CB"/>
    <w:rsid w:val="007101A0"/>
    <w:rsid w:val="00712AA7"/>
    <w:rsid w:val="0074186D"/>
    <w:rsid w:val="00744086"/>
    <w:rsid w:val="00750CA4"/>
    <w:rsid w:val="00757ADB"/>
    <w:rsid w:val="00782051"/>
    <w:rsid w:val="00785D28"/>
    <w:rsid w:val="007D24EF"/>
    <w:rsid w:val="007E54B2"/>
    <w:rsid w:val="007F471F"/>
    <w:rsid w:val="00827B1F"/>
    <w:rsid w:val="008332DB"/>
    <w:rsid w:val="00842071"/>
    <w:rsid w:val="008443BD"/>
    <w:rsid w:val="00844C80"/>
    <w:rsid w:val="008463AB"/>
    <w:rsid w:val="00850A92"/>
    <w:rsid w:val="0086604D"/>
    <w:rsid w:val="008664FE"/>
    <w:rsid w:val="00883180"/>
    <w:rsid w:val="00886FFC"/>
    <w:rsid w:val="008B79FD"/>
    <w:rsid w:val="008D6EBB"/>
    <w:rsid w:val="00907C7B"/>
    <w:rsid w:val="009237BA"/>
    <w:rsid w:val="0094748A"/>
    <w:rsid w:val="00951B1F"/>
    <w:rsid w:val="00972780"/>
    <w:rsid w:val="009823EE"/>
    <w:rsid w:val="009836E4"/>
    <w:rsid w:val="00985E9A"/>
    <w:rsid w:val="009A248E"/>
    <w:rsid w:val="009A2C97"/>
    <w:rsid w:val="009A3736"/>
    <w:rsid w:val="009B1FBA"/>
    <w:rsid w:val="009C7F10"/>
    <w:rsid w:val="00A0349D"/>
    <w:rsid w:val="00A10EAF"/>
    <w:rsid w:val="00A17065"/>
    <w:rsid w:val="00A17835"/>
    <w:rsid w:val="00A276CE"/>
    <w:rsid w:val="00A47807"/>
    <w:rsid w:val="00A6726C"/>
    <w:rsid w:val="00A90710"/>
    <w:rsid w:val="00A974E3"/>
    <w:rsid w:val="00AB5679"/>
    <w:rsid w:val="00AD2F54"/>
    <w:rsid w:val="00AD4CBE"/>
    <w:rsid w:val="00AF28E0"/>
    <w:rsid w:val="00AF473D"/>
    <w:rsid w:val="00AF6CF5"/>
    <w:rsid w:val="00B125C6"/>
    <w:rsid w:val="00B26826"/>
    <w:rsid w:val="00B319FA"/>
    <w:rsid w:val="00B461A4"/>
    <w:rsid w:val="00B62520"/>
    <w:rsid w:val="00B63C84"/>
    <w:rsid w:val="00B76B13"/>
    <w:rsid w:val="00B77B8D"/>
    <w:rsid w:val="00B80A50"/>
    <w:rsid w:val="00B85E21"/>
    <w:rsid w:val="00B869C6"/>
    <w:rsid w:val="00B958C9"/>
    <w:rsid w:val="00BA04A9"/>
    <w:rsid w:val="00BC37BA"/>
    <w:rsid w:val="00BE6269"/>
    <w:rsid w:val="00BF24D6"/>
    <w:rsid w:val="00BF7FA7"/>
    <w:rsid w:val="00C11B5A"/>
    <w:rsid w:val="00C152E7"/>
    <w:rsid w:val="00C24BB1"/>
    <w:rsid w:val="00C37A3A"/>
    <w:rsid w:val="00C45CA9"/>
    <w:rsid w:val="00C573F0"/>
    <w:rsid w:val="00C63405"/>
    <w:rsid w:val="00CA3018"/>
    <w:rsid w:val="00CB3DC3"/>
    <w:rsid w:val="00CC3536"/>
    <w:rsid w:val="00CC3B9C"/>
    <w:rsid w:val="00CD5FFD"/>
    <w:rsid w:val="00D06B9E"/>
    <w:rsid w:val="00D177D6"/>
    <w:rsid w:val="00D45977"/>
    <w:rsid w:val="00D5731D"/>
    <w:rsid w:val="00D64891"/>
    <w:rsid w:val="00DA4588"/>
    <w:rsid w:val="00DD08BC"/>
    <w:rsid w:val="00DE5E8A"/>
    <w:rsid w:val="00E02570"/>
    <w:rsid w:val="00E16FE3"/>
    <w:rsid w:val="00E25E03"/>
    <w:rsid w:val="00E262A1"/>
    <w:rsid w:val="00E30BF4"/>
    <w:rsid w:val="00E3609C"/>
    <w:rsid w:val="00E401E2"/>
    <w:rsid w:val="00E474F0"/>
    <w:rsid w:val="00E50C38"/>
    <w:rsid w:val="00E55D9B"/>
    <w:rsid w:val="00E61E74"/>
    <w:rsid w:val="00E663E4"/>
    <w:rsid w:val="00E8693B"/>
    <w:rsid w:val="00E96D1A"/>
    <w:rsid w:val="00EB7576"/>
    <w:rsid w:val="00ED16A6"/>
    <w:rsid w:val="00ED5971"/>
    <w:rsid w:val="00EE7A41"/>
    <w:rsid w:val="00EF3D8E"/>
    <w:rsid w:val="00EF76FD"/>
    <w:rsid w:val="00F01A3C"/>
    <w:rsid w:val="00F22047"/>
    <w:rsid w:val="00F25A3A"/>
    <w:rsid w:val="00F27C5F"/>
    <w:rsid w:val="00F3512D"/>
    <w:rsid w:val="00F54095"/>
    <w:rsid w:val="00F720D8"/>
    <w:rsid w:val="00F81FB0"/>
    <w:rsid w:val="00F84B10"/>
    <w:rsid w:val="00F86D22"/>
    <w:rsid w:val="00FE43DB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0810"/>
  <w15:docId w15:val="{5825165F-7303-4465-8315-51BD0B6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79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5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C353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CC353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C3536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04A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37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7BA"/>
  </w:style>
  <w:style w:type="paragraph" w:styleId="a7">
    <w:name w:val="footer"/>
    <w:basedOn w:val="a"/>
    <w:link w:val="a8"/>
    <w:uiPriority w:val="99"/>
    <w:semiHidden/>
    <w:unhideWhenUsed/>
    <w:rsid w:val="00BC37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3A160F1D79E5CEDDC3D5757FBB0314457BA26DB379CFF4CB1B2DF309786871BBA9C1ED91A75B36B4D40CE5Ag0P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E3A160F1D79E5CEDDC3D5757FBB0314457BA26DB379CFF4CB1B2DF309786871BBA9C1ED91A75B36B4D40CE5Ag0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31CBA-60D9-485B-ACC5-5473E40F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Анна И. Слободина</cp:lastModifiedBy>
  <cp:revision>137</cp:revision>
  <cp:lastPrinted>2023-07-06T14:58:00Z</cp:lastPrinted>
  <dcterms:created xsi:type="dcterms:W3CDTF">2023-06-01T12:07:00Z</dcterms:created>
  <dcterms:modified xsi:type="dcterms:W3CDTF">2023-11-07T08:44:00Z</dcterms:modified>
</cp:coreProperties>
</file>